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1953A" w14:textId="1A20BC4A" w:rsidR="009D7DA2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Pr="00AA36A3">
        <w:rPr>
          <w:rFonts w:ascii="Times New Roman" w:hAnsi="Times New Roman" w:cs="Times New Roman"/>
          <w:sz w:val="28"/>
          <w:szCs w:val="28"/>
        </w:rPr>
        <w:br/>
        <w:t>Центра поддержки экспорта</w:t>
      </w:r>
    </w:p>
    <w:p w14:paraId="74E43587" w14:textId="70D571D5" w:rsidR="00AA36A3" w:rsidRP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НО «Алтайский фонд МСП»</w:t>
      </w:r>
    </w:p>
    <w:p w14:paraId="477CD97D" w14:textId="1AF2D1A7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36A3">
        <w:rPr>
          <w:rFonts w:ascii="Times New Roman" w:hAnsi="Times New Roman" w:cs="Times New Roman"/>
          <w:sz w:val="28"/>
          <w:szCs w:val="28"/>
        </w:rPr>
        <w:t>за 2016 г.</w:t>
      </w:r>
    </w:p>
    <w:p w14:paraId="7061ADCF" w14:textId="6E55DC9A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FCEA44" w14:textId="5CF78768" w:rsidR="00AA36A3" w:rsidRDefault="00AA36A3" w:rsidP="00AA36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03"/>
        <w:gridCol w:w="112"/>
        <w:gridCol w:w="3573"/>
        <w:gridCol w:w="2697"/>
      </w:tblGrid>
      <w:tr w:rsidR="00AA36A3" w14:paraId="362A957B" w14:textId="2852A406" w:rsidTr="00AA36A3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8985" w:type="dxa"/>
            <w:gridSpan w:val="4"/>
          </w:tcPr>
          <w:p w14:paraId="056B4663" w14:textId="11036DC9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Выставочно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-ярмарочные мероприятия 2016 г.</w:t>
            </w:r>
          </w:p>
        </w:tc>
      </w:tr>
      <w:tr w:rsidR="00AA36A3" w14:paraId="137C6D19" w14:textId="57A92AE6" w:rsidTr="00AA36A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715" w:type="dxa"/>
            <w:gridSpan w:val="2"/>
          </w:tcPr>
          <w:p w14:paraId="2917DCC0" w14:textId="5D9B401F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73" w:type="dxa"/>
          </w:tcPr>
          <w:p w14:paraId="6FDCDB21" w14:textId="5ABBE737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697" w:type="dxa"/>
          </w:tcPr>
          <w:p w14:paraId="0FDFA3E2" w14:textId="41279062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A36A3" w14:paraId="6AF87B80" w14:textId="096542B5" w:rsidTr="00AA36A3">
        <w:tblPrEx>
          <w:tblCellMar>
            <w:top w:w="0" w:type="dxa"/>
            <w:bottom w:w="0" w:type="dxa"/>
          </w:tblCellMar>
        </w:tblPrEx>
        <w:trPr>
          <w:trHeight w:val="1185"/>
        </w:trPr>
        <w:tc>
          <w:tcPr>
            <w:tcW w:w="2715" w:type="dxa"/>
            <w:gridSpan w:val="2"/>
          </w:tcPr>
          <w:p w14:paraId="3BC0B54F" w14:textId="16D2491E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«Китай Евразия Экспо – 2016»</w:t>
            </w:r>
          </w:p>
        </w:tc>
        <w:tc>
          <w:tcPr>
            <w:tcW w:w="3573" w:type="dxa"/>
          </w:tcPr>
          <w:p w14:paraId="7B578A49" w14:textId="4D184762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Китайская Народная Республика, г. Урумчи</w:t>
            </w:r>
          </w:p>
        </w:tc>
        <w:tc>
          <w:tcPr>
            <w:tcW w:w="2697" w:type="dxa"/>
          </w:tcPr>
          <w:p w14:paraId="0CBCC092" w14:textId="17582E3A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20-25 сентября 2016 г.</w:t>
            </w:r>
          </w:p>
        </w:tc>
      </w:tr>
      <w:tr w:rsidR="00AA36A3" w14:paraId="0D6290BB" w14:textId="77777777" w:rsidTr="00AA36A3">
        <w:tblPrEx>
          <w:tblCellMar>
            <w:top w:w="0" w:type="dxa"/>
            <w:bottom w:w="0" w:type="dxa"/>
          </w:tblCellMar>
        </w:tblPrEx>
        <w:trPr>
          <w:trHeight w:val="2550"/>
        </w:trPr>
        <w:tc>
          <w:tcPr>
            <w:tcW w:w="2715" w:type="dxa"/>
            <w:gridSpan w:val="2"/>
          </w:tcPr>
          <w:p w14:paraId="5F3C2068" w14:textId="5213823C" w:rsidR="00AA36A3" w:rsidRP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12-я Международная выставка пищевой промышленности и продуктов питания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UzProdExpo</w:t>
            </w:r>
            <w:proofErr w:type="spellEnd"/>
            <w:r w:rsidRPr="00AA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36A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3" w:type="dxa"/>
          </w:tcPr>
          <w:p w14:paraId="20B42799" w14:textId="4B15DCC0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Узбекистан, г. Ташкент</w:t>
            </w:r>
          </w:p>
        </w:tc>
        <w:tc>
          <w:tcPr>
            <w:tcW w:w="2697" w:type="dxa"/>
          </w:tcPr>
          <w:p w14:paraId="3A5FEF0D" w14:textId="507F7BF3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23-25 ноября 2016 г.</w:t>
            </w:r>
          </w:p>
        </w:tc>
      </w:tr>
      <w:tr w:rsidR="00AA36A3" w14:paraId="325A426C" w14:textId="77777777" w:rsidTr="00AA36A3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2715" w:type="dxa"/>
            <w:gridSpan w:val="2"/>
          </w:tcPr>
          <w:p w14:paraId="5E4EE5DE" w14:textId="35978518" w:rsidR="00AA36A3" w:rsidRP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торгово-инвестиционная выставка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GTI</w:t>
            </w:r>
            <w:r w:rsidRPr="00AA36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AA36A3">
              <w:rPr>
                <w:rFonts w:ascii="Times New Roman" w:hAnsi="Times New Roman" w:cs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73" w:type="dxa"/>
          </w:tcPr>
          <w:p w14:paraId="13D569F1" w14:textId="39941017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Корея,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Сокчхо</w:t>
            </w:r>
            <w:proofErr w:type="spellEnd"/>
          </w:p>
        </w:tc>
        <w:tc>
          <w:tcPr>
            <w:tcW w:w="2697" w:type="dxa"/>
          </w:tcPr>
          <w:p w14:paraId="7D4DF26D" w14:textId="043D1376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13-16 ноября 2016 г.</w:t>
            </w:r>
          </w:p>
        </w:tc>
      </w:tr>
      <w:tr w:rsidR="00AA36A3" w14:paraId="7E1D70F6" w14:textId="77777777" w:rsidTr="000542F0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8985" w:type="dxa"/>
            <w:gridSpan w:val="4"/>
          </w:tcPr>
          <w:p w14:paraId="6C3D1361" w14:textId="349CF689" w:rsid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Бизнес-миссии, в том числе реверсные бизнес-миссии</w:t>
            </w:r>
          </w:p>
        </w:tc>
      </w:tr>
      <w:tr w:rsidR="00AA36A3" w14:paraId="658AC35A" w14:textId="77777777" w:rsidTr="00AA36A3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715" w:type="dxa"/>
            <w:gridSpan w:val="2"/>
          </w:tcPr>
          <w:p w14:paraId="707F7FD4" w14:textId="19D5527F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Бизнес-миссия в Республику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Турменистан</w:t>
            </w:r>
            <w:proofErr w:type="spellEnd"/>
          </w:p>
        </w:tc>
        <w:tc>
          <w:tcPr>
            <w:tcW w:w="3573" w:type="dxa"/>
          </w:tcPr>
          <w:p w14:paraId="6657DCE7" w14:textId="7DB50147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Ту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рменистан</w:t>
            </w:r>
            <w:proofErr w:type="spellEnd"/>
          </w:p>
        </w:tc>
        <w:tc>
          <w:tcPr>
            <w:tcW w:w="2697" w:type="dxa"/>
          </w:tcPr>
          <w:p w14:paraId="53C2718B" w14:textId="3D957457" w:rsidR="00AA36A3" w:rsidRP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г.</w:t>
            </w:r>
          </w:p>
        </w:tc>
      </w:tr>
      <w:tr w:rsidR="00AA36A3" w14:paraId="764A27F1" w14:textId="77777777" w:rsidTr="00AA36A3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715" w:type="dxa"/>
            <w:gridSpan w:val="2"/>
          </w:tcPr>
          <w:p w14:paraId="33492FF8" w14:textId="060CB70D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Бизнес-миссия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Китайскую Народную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Республику</w:t>
            </w:r>
          </w:p>
        </w:tc>
        <w:tc>
          <w:tcPr>
            <w:tcW w:w="3573" w:type="dxa"/>
          </w:tcPr>
          <w:p w14:paraId="19C2112A" w14:textId="1E21E5B0" w:rsid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97" w:type="dxa"/>
          </w:tcPr>
          <w:p w14:paraId="45194A74" w14:textId="64B7BDDD" w:rsidR="00AA36A3" w:rsidRPr="00AA36A3" w:rsidRDefault="00AA36A3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г.</w:t>
            </w:r>
          </w:p>
        </w:tc>
      </w:tr>
      <w:tr w:rsidR="00AA36A3" w14:paraId="2E465BB3" w14:textId="77777777" w:rsidTr="00AA36A3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985" w:type="dxa"/>
            <w:gridSpan w:val="4"/>
          </w:tcPr>
          <w:p w14:paraId="2A44D905" w14:textId="1009F5F6" w:rsidR="00AA36A3" w:rsidRPr="00AA36A3" w:rsidRDefault="00AA36A3" w:rsidP="00AA36A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мероприятия</w:t>
            </w:r>
          </w:p>
        </w:tc>
      </w:tr>
      <w:tr w:rsidR="00AA36A3" w14:paraId="35A752A0" w14:textId="59005B50" w:rsidTr="00AA36A3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603" w:type="dxa"/>
          </w:tcPr>
          <w:p w14:paraId="0634E0F9" w14:textId="7334F7D7" w:rsidR="00AA36A3" w:rsidRP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Образовательный семинар «Изучаем особенности работы с зарубежными рынками за рабочим столом»</w:t>
            </w:r>
          </w:p>
        </w:tc>
        <w:tc>
          <w:tcPr>
            <w:tcW w:w="3685" w:type="dxa"/>
            <w:gridSpan w:val="2"/>
          </w:tcPr>
          <w:p w14:paraId="3D16C1EC" w14:textId="318D5CEC" w:rsidR="00AA36A3" w:rsidRP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697" w:type="dxa"/>
          </w:tcPr>
          <w:p w14:paraId="7DBBF7E2" w14:textId="0773B167" w:rsidR="00AA36A3" w:rsidRP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 2016 г.</w:t>
            </w:r>
          </w:p>
        </w:tc>
      </w:tr>
      <w:tr w:rsidR="00784540" w14:paraId="538F26DF" w14:textId="77777777" w:rsidTr="00AA36A3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603" w:type="dxa"/>
          </w:tcPr>
          <w:p w14:paraId="018A70E7" w14:textId="6ADC7F60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«Как менеджеры ВЭД самостоятельно проводят маркетинговое исследование и продвигают продукцию на международном рынке»</w:t>
            </w:r>
          </w:p>
        </w:tc>
        <w:tc>
          <w:tcPr>
            <w:tcW w:w="3685" w:type="dxa"/>
            <w:gridSpan w:val="2"/>
          </w:tcPr>
          <w:p w14:paraId="371A01EB" w14:textId="3CA40B63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697" w:type="dxa"/>
          </w:tcPr>
          <w:p w14:paraId="7BC87075" w14:textId="46336570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марта 2016 г.</w:t>
            </w:r>
          </w:p>
        </w:tc>
      </w:tr>
      <w:tr w:rsidR="00784540" w14:paraId="4D5F664C" w14:textId="77777777" w:rsidTr="00AA36A3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603" w:type="dxa"/>
          </w:tcPr>
          <w:p w14:paraId="68EC3CF1" w14:textId="1621FA87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«Продвижение компаний на международных рынках Северной Америки и Европы»</w:t>
            </w:r>
          </w:p>
        </w:tc>
        <w:tc>
          <w:tcPr>
            <w:tcW w:w="3685" w:type="dxa"/>
            <w:gridSpan w:val="2"/>
          </w:tcPr>
          <w:p w14:paraId="49EAC8EF" w14:textId="39DF6C13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697" w:type="dxa"/>
          </w:tcPr>
          <w:p w14:paraId="4F2B5B6E" w14:textId="5226682F" w:rsidR="00784540" w:rsidRP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г.</w:t>
            </w:r>
          </w:p>
        </w:tc>
      </w:tr>
      <w:tr w:rsidR="00784540" w14:paraId="77E59724" w14:textId="77777777" w:rsidTr="00AA36A3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603" w:type="dxa"/>
          </w:tcPr>
          <w:p w14:paraId="13B8DBFD" w14:textId="743EFB49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«Новые возможности для российских компаний на рынке стран Азиатско-Тихоокеанского региона»</w:t>
            </w:r>
          </w:p>
        </w:tc>
        <w:tc>
          <w:tcPr>
            <w:tcW w:w="3685" w:type="dxa"/>
            <w:gridSpan w:val="2"/>
          </w:tcPr>
          <w:p w14:paraId="35DC3E85" w14:textId="302DDA66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697" w:type="dxa"/>
          </w:tcPr>
          <w:p w14:paraId="5D574457" w14:textId="0A908E22" w:rsidR="00784540" w:rsidRP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г.</w:t>
            </w:r>
          </w:p>
        </w:tc>
      </w:tr>
      <w:tr w:rsidR="00784540" w14:paraId="2F1B6E63" w14:textId="77777777" w:rsidTr="00AA36A3">
        <w:tblPrEx>
          <w:tblCellMar>
            <w:top w:w="0" w:type="dxa"/>
            <w:bottom w:w="0" w:type="dxa"/>
          </w:tblCellMar>
        </w:tblPrEx>
        <w:trPr>
          <w:trHeight w:val="1770"/>
        </w:trPr>
        <w:tc>
          <w:tcPr>
            <w:tcW w:w="2603" w:type="dxa"/>
          </w:tcPr>
          <w:p w14:paraId="48F65DD4" w14:textId="6E7A4F8A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«Внешнеторговая сделка</w:t>
            </w:r>
            <w:r w:rsidRPr="007845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заключения и реализации»</w:t>
            </w:r>
          </w:p>
        </w:tc>
        <w:tc>
          <w:tcPr>
            <w:tcW w:w="3685" w:type="dxa"/>
            <w:gridSpan w:val="2"/>
          </w:tcPr>
          <w:p w14:paraId="2E7A6828" w14:textId="5B2AAFB4" w:rsid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Барнаул</w:t>
            </w:r>
          </w:p>
        </w:tc>
        <w:tc>
          <w:tcPr>
            <w:tcW w:w="2697" w:type="dxa"/>
          </w:tcPr>
          <w:p w14:paraId="28FA8DB7" w14:textId="02BBD927" w:rsidR="00784540" w:rsidRPr="00784540" w:rsidRDefault="00784540" w:rsidP="00AA36A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г.</w:t>
            </w:r>
          </w:p>
        </w:tc>
      </w:tr>
    </w:tbl>
    <w:p w14:paraId="1F127F58" w14:textId="77777777" w:rsidR="00AA36A3" w:rsidRPr="00AA36A3" w:rsidRDefault="00AA36A3" w:rsidP="00AA36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A36A3" w:rsidRPr="00AA3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A3"/>
    <w:rsid w:val="00784540"/>
    <w:rsid w:val="009D7DA2"/>
    <w:rsid w:val="00AA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E204"/>
  <w15:chartTrackingRefBased/>
  <w15:docId w15:val="{D51B7BBF-613F-48FC-8623-4CBB20EE2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Vikulina</dc:creator>
  <cp:keywords/>
  <dc:description/>
  <cp:lastModifiedBy>Alina Vikulina</cp:lastModifiedBy>
  <cp:revision>1</cp:revision>
  <dcterms:created xsi:type="dcterms:W3CDTF">2021-01-26T03:44:00Z</dcterms:created>
  <dcterms:modified xsi:type="dcterms:W3CDTF">2021-01-26T04:09:00Z</dcterms:modified>
</cp:coreProperties>
</file>